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Default="005D146A" w:rsidP="005D146A">
      <w:pPr>
        <w:jc w:val="both"/>
        <w:rPr>
          <w:rFonts w:ascii="Verdana" w:hAnsi="Verdana" w:cs="Arial"/>
        </w:rPr>
      </w:pPr>
      <w:r>
        <w:rPr>
          <w:rFonts w:ascii="Verdana" w:hAnsi="Verdana" w:cs="Arial"/>
        </w:rPr>
        <w:t xml:space="preserve">              T.C.                                                             TOPLANTI TARİHİ   : </w:t>
      </w:r>
      <w:r w:rsidR="003B4E32">
        <w:rPr>
          <w:rFonts w:ascii="Verdana" w:hAnsi="Verdana" w:cs="Arial"/>
        </w:rPr>
        <w:t>07</w:t>
      </w:r>
      <w:r>
        <w:rPr>
          <w:rFonts w:ascii="Verdana" w:hAnsi="Verdana" w:cs="Arial"/>
        </w:rPr>
        <w:t>.0</w:t>
      </w:r>
      <w:r w:rsidR="003B4E32">
        <w:rPr>
          <w:rFonts w:ascii="Verdana" w:hAnsi="Verdana" w:cs="Arial"/>
        </w:rPr>
        <w:t>4</w:t>
      </w:r>
      <w:r>
        <w:rPr>
          <w:rFonts w:ascii="Verdana" w:hAnsi="Verdana" w:cs="Arial"/>
        </w:rPr>
        <w:t>.2015                   ZONGULDAK BELEDİYESİ</w:t>
      </w:r>
    </w:p>
    <w:p w:rsidR="005D146A" w:rsidRDefault="005D146A" w:rsidP="005D14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002A61">
        <w:rPr>
          <w:rFonts w:ascii="Verdana" w:hAnsi="Verdana" w:cs="Arial"/>
        </w:rPr>
        <w:t>3</w:t>
      </w:r>
      <w:r w:rsidR="003B4E32">
        <w:rPr>
          <w:rFonts w:ascii="Verdana" w:hAnsi="Verdana" w:cs="Arial"/>
        </w:rPr>
        <w:t>9</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 : İmar ve Şehircilik M</w:t>
      </w:r>
      <w:r>
        <w:rPr>
          <w:rFonts w:ascii="Verdana" w:hAnsi="Verdana"/>
        </w:rPr>
        <w:t>üdürlüğü</w:t>
      </w:r>
    </w:p>
    <w:p w:rsidR="00A415EF"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F359BA">
        <w:rPr>
          <w:rFonts w:ascii="Verdana" w:hAnsi="Verdana" w:cs="Arial"/>
        </w:rPr>
        <w:t xml:space="preserve"> </w:t>
      </w:r>
      <w:r w:rsidR="003B4E32">
        <w:rPr>
          <w:rFonts w:ascii="Verdana" w:hAnsi="Verdana" w:cs="Arial"/>
        </w:rPr>
        <w:t xml:space="preserve">6.Etap Düzenleme </w:t>
      </w:r>
      <w:r w:rsidR="00353D96">
        <w:rPr>
          <w:rFonts w:ascii="Verdana" w:hAnsi="Verdana" w:cs="Arial"/>
        </w:rPr>
        <w:t>S</w:t>
      </w:r>
      <w:r w:rsidR="003B4E32">
        <w:rPr>
          <w:rFonts w:ascii="Verdana" w:hAnsi="Verdana" w:cs="Arial"/>
        </w:rPr>
        <w:t xml:space="preserve">ırını </w:t>
      </w:r>
      <w:r w:rsidR="00353D96">
        <w:rPr>
          <w:rFonts w:ascii="Verdana" w:hAnsi="Verdana" w:cs="Arial"/>
        </w:rPr>
        <w:t>O</w:t>
      </w:r>
      <w:r w:rsidR="003B4E32">
        <w:rPr>
          <w:rFonts w:ascii="Verdana" w:hAnsi="Verdana" w:cs="Arial"/>
        </w:rPr>
        <w:t>nayı.</w:t>
      </w:r>
      <w:r>
        <w:rPr>
          <w:rFonts w:ascii="Verdana" w:hAnsi="Verdana" w:cs="Arial"/>
        </w:rPr>
        <w:t xml:space="preserve"> </w:t>
      </w:r>
    </w:p>
    <w:p w:rsidR="005D146A"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5D146A" w:rsidRDefault="005D146A" w:rsidP="005D146A">
      <w:pPr>
        <w:pStyle w:val="GvdeMetni"/>
        <w:rPr>
          <w:rFonts w:ascii="Verdana" w:hAnsi="Verdana"/>
        </w:rPr>
      </w:pPr>
    </w:p>
    <w:p w:rsidR="005D146A" w:rsidRDefault="005D146A" w:rsidP="005D146A">
      <w:pPr>
        <w:pStyle w:val="GvdeMetni"/>
        <w:rPr>
          <w:rFonts w:ascii="Verdana" w:hAnsi="Verdana"/>
        </w:rPr>
      </w:pPr>
    </w:p>
    <w:p w:rsidR="005D146A" w:rsidRDefault="005D146A" w:rsidP="005D146A">
      <w:pPr>
        <w:jc w:val="both"/>
        <w:rPr>
          <w:rFonts w:ascii="Verdana" w:hAnsi="Verdana"/>
        </w:rPr>
      </w:pPr>
      <w:r>
        <w:rPr>
          <w:rFonts w:ascii="Verdana" w:hAnsi="Verdana"/>
        </w:rPr>
        <w:tab/>
        <w:t xml:space="preserve">Encümenimize havale edilen İmar ve Şehircilik Müdürlüğünün </w:t>
      </w:r>
      <w:r w:rsidR="003B4E32">
        <w:rPr>
          <w:rFonts w:ascii="Verdana" w:hAnsi="Verdana"/>
        </w:rPr>
        <w:t>02</w:t>
      </w:r>
      <w:r>
        <w:rPr>
          <w:rFonts w:ascii="Verdana" w:hAnsi="Verdana"/>
        </w:rPr>
        <w:t>.0</w:t>
      </w:r>
      <w:r w:rsidR="003B4E32">
        <w:rPr>
          <w:rFonts w:ascii="Verdana" w:hAnsi="Verdana"/>
        </w:rPr>
        <w:t>4</w:t>
      </w:r>
      <w:r>
        <w:rPr>
          <w:rFonts w:ascii="Verdana" w:hAnsi="Verdana"/>
        </w:rPr>
        <w:t>.2015 tarih ve 54530846-</w:t>
      </w:r>
      <w:r w:rsidR="003B4E32">
        <w:rPr>
          <w:rFonts w:ascii="Verdana" w:hAnsi="Verdana"/>
        </w:rPr>
        <w:t>141</w:t>
      </w:r>
      <w:r>
        <w:rPr>
          <w:rFonts w:ascii="Verdana" w:hAnsi="Verdana"/>
        </w:rPr>
        <w:t xml:space="preserve"> sayılı yazısına istinaden;</w:t>
      </w:r>
    </w:p>
    <w:p w:rsidR="005D146A" w:rsidRDefault="005D146A" w:rsidP="005D146A">
      <w:pPr>
        <w:jc w:val="both"/>
        <w:rPr>
          <w:rFonts w:ascii="Verdana" w:hAnsi="Verdana"/>
        </w:rPr>
      </w:pPr>
    </w:p>
    <w:p w:rsidR="005D146A"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DF6375" w:rsidRDefault="00DF6375"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ind w:firstLine="708"/>
        <w:jc w:val="both"/>
        <w:rPr>
          <w:rFonts w:ascii="Verdana" w:hAnsi="Verdana"/>
        </w:rPr>
      </w:pPr>
      <w:r w:rsidRPr="003B4E32">
        <w:rPr>
          <w:rFonts w:ascii="Verdana" w:hAnsi="Verdana"/>
        </w:rPr>
        <w:t>Zonguldak Belediye Meclisini</w:t>
      </w:r>
      <w:r w:rsidR="00353D96">
        <w:rPr>
          <w:rFonts w:ascii="Verdana" w:hAnsi="Verdana"/>
        </w:rPr>
        <w:t>n</w:t>
      </w:r>
      <w:r w:rsidRPr="003B4E32">
        <w:rPr>
          <w:rFonts w:ascii="Verdana" w:hAnsi="Verdana"/>
        </w:rPr>
        <w:t xml:space="preserve"> 07.0</w:t>
      </w:r>
      <w:r w:rsidR="001B4922">
        <w:rPr>
          <w:rFonts w:ascii="Verdana" w:hAnsi="Verdana"/>
        </w:rPr>
        <w:t>2</w:t>
      </w:r>
      <w:r w:rsidRPr="003B4E32">
        <w:rPr>
          <w:rFonts w:ascii="Verdana" w:hAnsi="Verdana"/>
        </w:rPr>
        <w:t xml:space="preserve">.2007 tarih ve </w:t>
      </w:r>
      <w:r w:rsidR="001B4922">
        <w:rPr>
          <w:rFonts w:ascii="Verdana" w:hAnsi="Verdana"/>
        </w:rPr>
        <w:t>3</w:t>
      </w:r>
      <w:r w:rsidRPr="003B4E32">
        <w:rPr>
          <w:rFonts w:ascii="Verdana" w:hAnsi="Verdana"/>
        </w:rPr>
        <w:t>/</w:t>
      </w:r>
      <w:r w:rsidR="001B4922">
        <w:rPr>
          <w:rFonts w:ascii="Verdana" w:hAnsi="Verdana"/>
        </w:rPr>
        <w:t>25</w:t>
      </w:r>
      <w:r w:rsidRPr="003B4E32">
        <w:rPr>
          <w:rFonts w:ascii="Verdana" w:hAnsi="Verdana"/>
        </w:rPr>
        <w:t xml:space="preserve"> sayılı kararıyla onaylanan </w:t>
      </w:r>
      <w:r w:rsidR="001B4922">
        <w:rPr>
          <w:rFonts w:ascii="Verdana" w:hAnsi="Verdana"/>
        </w:rPr>
        <w:t>6</w:t>
      </w:r>
      <w:r w:rsidRPr="003B4E32">
        <w:rPr>
          <w:rFonts w:ascii="Verdana" w:hAnsi="Verdana"/>
        </w:rPr>
        <w:t>. Etap Islah İmar planı düzenleme sınırı içerisinde Mezarlık vasıflı taşınmaz mallar bulunduğundan;</w:t>
      </w:r>
    </w:p>
    <w:p w:rsidR="003B4E32" w:rsidRPr="003B4E32" w:rsidRDefault="003B4E32" w:rsidP="003B4E32">
      <w:pPr>
        <w:ind w:firstLine="708"/>
        <w:jc w:val="both"/>
        <w:rPr>
          <w:rFonts w:ascii="Verdana" w:hAnsi="Verdana"/>
        </w:rPr>
      </w:pPr>
    </w:p>
    <w:p w:rsidR="003B4E32" w:rsidRPr="00353D96" w:rsidRDefault="003B4E32" w:rsidP="003B4E32">
      <w:pPr>
        <w:ind w:firstLine="708"/>
        <w:jc w:val="both"/>
        <w:rPr>
          <w:rFonts w:ascii="Verdana" w:hAnsi="Verdana"/>
          <w:i/>
        </w:rPr>
      </w:pPr>
      <w:r w:rsidRPr="00353D96">
        <w:rPr>
          <w:rFonts w:ascii="Verdana" w:hAnsi="Verdana"/>
          <w:bCs/>
          <w:i/>
        </w:rPr>
        <w:t>19.01.2010 ve 27467 sayılı Resmi Gazete Mezarlık yerlerinin inşası ile cenaze nakil ve defin işlemleri hakkında yönetmeliğin 8.maddesinde ‘’</w:t>
      </w:r>
      <w:r w:rsidRPr="00353D96">
        <w:rPr>
          <w:rFonts w:ascii="Verdana" w:hAnsi="Verdana"/>
          <w:i/>
        </w:rPr>
        <w:t xml:space="preserve">Umumî mezarlıkların mülkiyeti belediye bulunan yerlerde belediyelere, köylerde ise köy tüzel kişiliklerine aittir. Bu yerler satılamaz ve kazandırıcı zamanaşımı zilyetliği yolu ile iktisap edilemez. Mezarlıklar ve şehitlikler ile mezarlar bozulamaz, tahrip edilemez ve kirletilemez. Bu yerler imar mevzuatı ile veya başka herhangi bir şekilde park, bahçe, meydan, otopark, çocuk parkı, yeşil alan gibi sahalar olarak ayrılamaz ve asli gayesi dışında hiçbir amaç için kullanılamaz. Yol geçme zorunluluğu bulunduğu İçişleri Bakanlığınca kabul edilen mezarlıklar veya bölümleri bu hükmün dışındadır. Mezarlık vasfı taşımayan mevcut mezarlıklar da mezarlık dışında başka hiç bir amaç için kullanılamaz.’’ </w:t>
      </w:r>
    </w:p>
    <w:p w:rsidR="003B4E32" w:rsidRPr="003B4E32" w:rsidRDefault="003B4E32" w:rsidP="003B4E32">
      <w:pPr>
        <w:ind w:firstLine="708"/>
        <w:jc w:val="both"/>
        <w:rPr>
          <w:rFonts w:ascii="Verdana" w:hAnsi="Verdana"/>
        </w:rPr>
      </w:pPr>
    </w:p>
    <w:p w:rsidR="005D146A" w:rsidRDefault="003B4E32" w:rsidP="003B4E32">
      <w:pPr>
        <w:ind w:firstLine="708"/>
        <w:jc w:val="both"/>
        <w:rPr>
          <w:rFonts w:ascii="Verdana" w:hAnsi="Verdana" w:cs="Lucida Sans Unicode"/>
        </w:rPr>
      </w:pPr>
      <w:r w:rsidRPr="003B4E32">
        <w:rPr>
          <w:rFonts w:ascii="Verdana" w:hAnsi="Verdana"/>
        </w:rPr>
        <w:t xml:space="preserve">Hükmü olduğundan söz konusu plandaki mezarlık vasıflı taşınmazların bulunduğu alanların düzenleme sahası dışına çıkartılarak ekte </w:t>
      </w:r>
      <w:r w:rsidR="00353D96">
        <w:rPr>
          <w:rFonts w:ascii="Verdana" w:hAnsi="Verdana"/>
        </w:rPr>
        <w:t>görülen</w:t>
      </w:r>
      <w:r w:rsidRPr="003B4E32">
        <w:rPr>
          <w:rFonts w:ascii="Verdana" w:hAnsi="Verdana"/>
        </w:rPr>
        <w:t xml:space="preserve"> yeni düzenleme sınırının </w:t>
      </w:r>
      <w:r>
        <w:rPr>
          <w:rFonts w:ascii="Verdana" w:hAnsi="Verdana"/>
        </w:rPr>
        <w:t xml:space="preserve">tasdikine, </w:t>
      </w:r>
      <w:r w:rsidR="00287276">
        <w:rPr>
          <w:rFonts w:ascii="Verdana" w:hAnsi="Verdana" w:cs="Lucida Sans Unicode"/>
        </w:rPr>
        <w:t xml:space="preserve">gereği için evrakın müdürlüğüne gönderilmesine </w:t>
      </w:r>
      <w:r>
        <w:rPr>
          <w:rFonts w:ascii="Verdana" w:hAnsi="Verdana" w:cs="Lucida Sans Unicode"/>
        </w:rPr>
        <w:t>07</w:t>
      </w:r>
      <w:r w:rsidR="005D146A">
        <w:rPr>
          <w:rFonts w:ascii="Verdana" w:hAnsi="Verdana" w:cs="Lucida Sans Unicode"/>
        </w:rPr>
        <w:t>.0</w:t>
      </w:r>
      <w:r>
        <w:rPr>
          <w:rFonts w:ascii="Verdana" w:hAnsi="Verdana" w:cs="Lucida Sans Unicode"/>
        </w:rPr>
        <w:t>4</w:t>
      </w:r>
      <w:r w:rsidR="005D146A">
        <w:rPr>
          <w:rFonts w:ascii="Verdana" w:hAnsi="Verdana" w:cs="Lucida Sans Unicode"/>
        </w:rPr>
        <w:t xml:space="preserve">.2015 </w:t>
      </w:r>
      <w:r w:rsidR="005D146A">
        <w:rPr>
          <w:rFonts w:ascii="Verdana" w:hAnsi="Verdana"/>
        </w:rPr>
        <w:t>tarihinde oy birliği ile karar verildi.</w:t>
      </w:r>
    </w:p>
    <w:p w:rsidR="00353D96" w:rsidRDefault="00353D96"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rPr>
      </w:pPr>
    </w:p>
    <w:p w:rsidR="00353D96" w:rsidRDefault="00353D96" w:rsidP="003B4E32">
      <w:pPr>
        <w:tabs>
          <w:tab w:val="left" w:pos="567"/>
          <w:tab w:val="left" w:pos="851"/>
          <w:tab w:val="left" w:pos="2552"/>
          <w:tab w:val="left" w:pos="5103"/>
          <w:tab w:val="left" w:pos="7371"/>
        </w:tabs>
        <w:jc w:val="both"/>
        <w:rPr>
          <w:rFonts w:ascii="Verdana" w:hAnsi="Verdana" w:cs="Lucida Sans Unicode"/>
        </w:rPr>
      </w:pPr>
    </w:p>
    <w:p w:rsidR="003B4E32" w:rsidRDefault="003B4E32" w:rsidP="003B4E3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53D96" w:rsidRDefault="00353D96"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B4E32" w:rsidRDefault="003B4E32" w:rsidP="003B4E3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146A" w:rsidRDefault="003B4E32" w:rsidP="00353D9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146A" w:rsidRDefault="005D146A" w:rsidP="005D146A">
      <w:pPr>
        <w:rPr>
          <w:rFonts w:ascii="Verdana" w:hAnsi="Verdana" w:cs="Lucida Sans Unicode"/>
        </w:rPr>
      </w:pPr>
    </w:p>
    <w:p w:rsidR="005D146A" w:rsidRDefault="005D146A" w:rsidP="005D146A">
      <w:pPr>
        <w:rPr>
          <w:rFonts w:ascii="Verdana" w:hAnsi="Verdana" w:cs="Lucida Sans Unicode"/>
        </w:rPr>
      </w:pPr>
    </w:p>
    <w:p w:rsidR="005D146A"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p>
    <w:sectPr w:rsidR="005D146A"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2A61"/>
    <w:rsid w:val="000D5721"/>
    <w:rsid w:val="00190FCD"/>
    <w:rsid w:val="001B4922"/>
    <w:rsid w:val="00235AE2"/>
    <w:rsid w:val="002465B3"/>
    <w:rsid w:val="002550AF"/>
    <w:rsid w:val="00287276"/>
    <w:rsid w:val="002A08C8"/>
    <w:rsid w:val="003358F2"/>
    <w:rsid w:val="00353D96"/>
    <w:rsid w:val="003B4E32"/>
    <w:rsid w:val="003C2F85"/>
    <w:rsid w:val="0041349E"/>
    <w:rsid w:val="0047698A"/>
    <w:rsid w:val="004E66A4"/>
    <w:rsid w:val="00505B45"/>
    <w:rsid w:val="005706CA"/>
    <w:rsid w:val="00591C98"/>
    <w:rsid w:val="005D146A"/>
    <w:rsid w:val="0060678E"/>
    <w:rsid w:val="00675C86"/>
    <w:rsid w:val="00697418"/>
    <w:rsid w:val="006C0ABA"/>
    <w:rsid w:val="006D109D"/>
    <w:rsid w:val="00772B18"/>
    <w:rsid w:val="00946437"/>
    <w:rsid w:val="009C460B"/>
    <w:rsid w:val="00A415EF"/>
    <w:rsid w:val="00AA1139"/>
    <w:rsid w:val="00AF2F39"/>
    <w:rsid w:val="00BB1B52"/>
    <w:rsid w:val="00C11B3B"/>
    <w:rsid w:val="00C9232A"/>
    <w:rsid w:val="00CD6346"/>
    <w:rsid w:val="00D82F31"/>
    <w:rsid w:val="00D83382"/>
    <w:rsid w:val="00DC6245"/>
    <w:rsid w:val="00DD26FC"/>
    <w:rsid w:val="00DF6375"/>
    <w:rsid w:val="00E263C8"/>
    <w:rsid w:val="00E30A48"/>
    <w:rsid w:val="00EB60A0"/>
    <w:rsid w:val="00EF29B1"/>
    <w:rsid w:val="00F21332"/>
    <w:rsid w:val="00F359BA"/>
    <w:rsid w:val="00FF02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2A08C8"/>
    <w:rPr>
      <w:rFonts w:ascii="Tahoma" w:hAnsi="Tahoma" w:cs="Tahoma"/>
      <w:sz w:val="16"/>
      <w:szCs w:val="16"/>
    </w:rPr>
  </w:style>
  <w:style w:type="character" w:customStyle="1" w:styleId="BalonMetniChar">
    <w:name w:val="Balon Metni Char"/>
    <w:basedOn w:val="VarsaylanParagrafYazTipi"/>
    <w:link w:val="BalonMetni"/>
    <w:uiPriority w:val="99"/>
    <w:semiHidden/>
    <w:rsid w:val="002A08C8"/>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4EFE7-2B79-43E7-960B-1506836B3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371</Words>
  <Characters>2120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2015-04-08T13:39:00Z</cp:lastPrinted>
  <dcterms:created xsi:type="dcterms:W3CDTF">2015-04-08T07:20:00Z</dcterms:created>
  <dcterms:modified xsi:type="dcterms:W3CDTF">2015-04-08T13:39:00Z</dcterms:modified>
</cp:coreProperties>
</file>